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75" w:rsidRPr="00974151" w:rsidRDefault="002A1A75" w:rsidP="002A1A75">
      <w:pPr>
        <w:tabs>
          <w:tab w:val="left" w:pos="709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Отчет о выполнении </w:t>
      </w:r>
      <w:r w:rsidRPr="00974151">
        <w:rPr>
          <w:b/>
          <w:bCs/>
          <w:sz w:val="27"/>
          <w:szCs w:val="27"/>
        </w:rPr>
        <w:t xml:space="preserve">Плана мероприятий по реализации программы «Противодействие коррупции в </w:t>
      </w:r>
      <w:r w:rsidR="00BD2732">
        <w:rPr>
          <w:b/>
          <w:bCs/>
          <w:sz w:val="27"/>
          <w:szCs w:val="27"/>
        </w:rPr>
        <w:t>Кантемировском муниципальном районе</w:t>
      </w:r>
      <w:r w:rsidRPr="00974151">
        <w:rPr>
          <w:b/>
          <w:bCs/>
          <w:sz w:val="27"/>
          <w:szCs w:val="27"/>
        </w:rPr>
        <w:t xml:space="preserve"> на 2021-2024 годы», утвержденного распоряжением </w:t>
      </w:r>
      <w:r w:rsidR="00BD2732">
        <w:rPr>
          <w:b/>
          <w:bCs/>
          <w:sz w:val="27"/>
          <w:szCs w:val="27"/>
        </w:rPr>
        <w:t>администрации Кантемировского муниципального района от</w:t>
      </w:r>
      <w:r w:rsidR="00BE288A">
        <w:rPr>
          <w:b/>
          <w:bCs/>
          <w:sz w:val="27"/>
          <w:szCs w:val="27"/>
        </w:rPr>
        <w:t xml:space="preserve"> 11.01.2020 № 3-р</w:t>
      </w:r>
      <w:r w:rsidRPr="00974151">
        <w:rPr>
          <w:b/>
          <w:bCs/>
          <w:sz w:val="27"/>
          <w:szCs w:val="27"/>
        </w:rPr>
        <w:t xml:space="preserve">(в ред. распоряжения от </w:t>
      </w:r>
      <w:r w:rsidR="00BE288A">
        <w:rPr>
          <w:b/>
          <w:bCs/>
          <w:sz w:val="27"/>
          <w:szCs w:val="27"/>
        </w:rPr>
        <w:t>14</w:t>
      </w:r>
      <w:r w:rsidRPr="00974151">
        <w:rPr>
          <w:b/>
          <w:bCs/>
          <w:sz w:val="27"/>
          <w:szCs w:val="27"/>
        </w:rPr>
        <w:t>.09.2021 №</w:t>
      </w:r>
      <w:r w:rsidR="00BE288A">
        <w:rPr>
          <w:b/>
          <w:bCs/>
          <w:sz w:val="27"/>
          <w:szCs w:val="27"/>
        </w:rPr>
        <w:t xml:space="preserve"> 409</w:t>
      </w:r>
      <w:r w:rsidRPr="00974151">
        <w:rPr>
          <w:b/>
          <w:bCs/>
          <w:sz w:val="27"/>
          <w:szCs w:val="27"/>
        </w:rPr>
        <w:t>-р)</w:t>
      </w:r>
      <w:r>
        <w:rPr>
          <w:b/>
          <w:bCs/>
          <w:sz w:val="27"/>
          <w:szCs w:val="27"/>
        </w:rPr>
        <w:t>, за 2021 год</w:t>
      </w:r>
    </w:p>
    <w:p w:rsidR="002A1A75" w:rsidRPr="00974151" w:rsidRDefault="002A1A75" w:rsidP="002A1A75">
      <w:pPr>
        <w:tabs>
          <w:tab w:val="left" w:pos="709"/>
        </w:tabs>
        <w:jc w:val="both"/>
        <w:rPr>
          <w:b/>
          <w:bCs/>
          <w:sz w:val="27"/>
          <w:szCs w:val="27"/>
        </w:rPr>
      </w:pPr>
    </w:p>
    <w:p w:rsidR="002A1A75" w:rsidRPr="0009785B" w:rsidRDefault="002A1A75" w:rsidP="002A1A75">
      <w:pPr>
        <w:tabs>
          <w:tab w:val="left" w:pos="709"/>
        </w:tabs>
        <w:jc w:val="both"/>
        <w:rPr>
          <w:b/>
          <w:bCs/>
          <w:sz w:val="27"/>
          <w:szCs w:val="27"/>
        </w:rPr>
      </w:pPr>
      <w:r w:rsidRPr="0009785B">
        <w:rPr>
          <w:b/>
          <w:bCs/>
          <w:sz w:val="27"/>
          <w:szCs w:val="27"/>
          <w:lang w:val="en-US"/>
        </w:rPr>
        <w:t>I</w:t>
      </w:r>
      <w:r w:rsidRPr="0009785B">
        <w:rPr>
          <w:b/>
          <w:bCs/>
          <w:sz w:val="27"/>
          <w:szCs w:val="27"/>
        </w:rPr>
        <w:t xml:space="preserve"> Организация работы по противодействию коррупции в исполнительных органах государственной власти Воронежской области и органах местного самоуправления муниципальных образований Воронежской области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      Вопросы о мерах по предотвращению и урегулированию конфликта интересов, в отношении лиц, замещающих должности муниципальной службы, рассматривались на комиссии по соблюдению требований к служебному поведению лиц, замещающих муниципальные должности, и муниципальных служащих и урегулированию конфликта интересов. В 2021 году состоялось 5 заседания комиссии.  Уведомление о возможном конфликте интересов подано 1 муниципальными служащими. Решением комиссии указанным муниципальным служащим рекомендовано не принимать единоличных решений, а также при приеме решений руководствоваться нормами действующего законодательства.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В целях повышения эффективности использования муниципального имущества и совершенствования системы учета муниципального имущества ведется Реестр объектов муниципальной собственности. Ведение Реестра осуществляется в соответствии с: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- Гражданским кодексом Российской Федерации;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-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- Положением о ведении Реестра;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- Административным регламентом «Предоставление сведений из реестра муниципального имущества»;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- Иными нормативно-правовыми актами.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Для обеспечения возможности контролировать состояние объектов ежегодно проводятся: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- Актуализация реестра муниципального имущества;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- Согласно решению отдела по экономике и управлению имуществом администрации Кантемировского муниципального района от 22.03.2021 № 16 «О проведении инвентаризации движимого имущества (транспортных средств), находящихся в казне», с целью сопоставления фактического наличия и технического состояния муниципального движимого имущества в 2021 году проведена инвентаризация движимого имущества (транспортных средств), находящихся в казне. 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Согласно решению отдела по экономике и управлению имуществом администрации Кантемировского муниципального района от 22.03.2021 № 15 «О проведении инвентаризации движимого имущества (транспортных средств), находящихся в оперативном управлении (хозяйственном ведении)», с целью </w:t>
      </w:r>
      <w:r w:rsidRPr="0009785B">
        <w:rPr>
          <w:sz w:val="27"/>
          <w:szCs w:val="27"/>
        </w:rPr>
        <w:lastRenderedPageBreak/>
        <w:t xml:space="preserve">сопоставления фактического наличия и технического состояния муниципального движимого имущества (транспортных средств), в 2021 году проведена инвентаризация движимого имущества (транспортных средств), находящихся в оперативном управлении (хозяйственном ведении). 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Согласно решению отдела по экономике и управлению имуществом администрации Кантемировского муниципального района от 05.08.2021 № 52 «О создании комиссии по инвентаризации объектов теплоснабжения, находящихся на территории Кантемировского муниципального района», с целью сопоставления фактического наличия и технического состояния муниципального движимого имущества, в 2021 году проведена инвентаризация объектов теплоснабжения, находящихся на территории Кантемировского муниципального района,   в результате которой внесены необходимые изменения в реестр муниципального имущества Кантемировского района. 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Решением совета народных депутатов утвержден прогнозный план приватизации на 2022 и плановый период 2023 – 2024, в который включены 195 объектов энергоснабжения Кантемировского муниципального района, и 1 неиспользуемое транспортное средство: - ПАЗ 32053-70, 2010 года выпуска, идентификационный номер (VIN) X1M3205CXA0005869.</w:t>
      </w:r>
    </w:p>
    <w:p w:rsidR="002A1A75" w:rsidRPr="0009785B" w:rsidRDefault="002A1A75" w:rsidP="002A1A75">
      <w:pPr>
        <w:ind w:firstLine="708"/>
        <w:jc w:val="both"/>
        <w:rPr>
          <w:b/>
          <w:sz w:val="27"/>
          <w:szCs w:val="27"/>
        </w:rPr>
      </w:pPr>
      <w:r w:rsidRPr="0009785B">
        <w:rPr>
          <w:sz w:val="27"/>
          <w:szCs w:val="27"/>
        </w:rPr>
        <w:t xml:space="preserve">Для доступного получения муниципальных услуг, развития здоровой конкуренции, информация о проводимых  торгах на право заключения договоров  аренды,  продажи имущества размещается на официальном сайте Российской Федерации для размещения информации о проведении торгов  - </w:t>
      </w:r>
      <w:hyperlink r:id="rId4" w:history="1">
        <w:r w:rsidRPr="0009785B">
          <w:rPr>
            <w:rStyle w:val="a3"/>
            <w:b/>
            <w:sz w:val="27"/>
            <w:szCs w:val="27"/>
          </w:rPr>
          <w:t>https://torgi.gov.ru/</w:t>
        </w:r>
      </w:hyperlink>
      <w:r w:rsidRPr="0009785B">
        <w:rPr>
          <w:b/>
          <w:sz w:val="27"/>
          <w:szCs w:val="27"/>
        </w:rPr>
        <w:t>.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В 2021 году всего заключено: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- договоров аренды земельных участков - 81 ед., в том числе по результатам аукционов -  51 ед. 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- договоров купли - продажа -  27 ед., по результатам аукционов 4 ед. 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 w:rsidRPr="0009785B">
        <w:rPr>
          <w:b/>
          <w:i/>
          <w:sz w:val="27"/>
          <w:szCs w:val="27"/>
        </w:rPr>
        <w:t xml:space="preserve">   </w:t>
      </w:r>
      <w:r>
        <w:rPr>
          <w:b/>
          <w:i/>
          <w:sz w:val="27"/>
          <w:szCs w:val="27"/>
        </w:rPr>
        <w:t xml:space="preserve">      </w:t>
      </w:r>
      <w:r w:rsidRPr="0009785B">
        <w:rPr>
          <w:b/>
          <w:i/>
          <w:sz w:val="27"/>
          <w:szCs w:val="27"/>
        </w:rPr>
        <w:t xml:space="preserve"> </w:t>
      </w:r>
      <w:r w:rsidRPr="0009785B">
        <w:rPr>
          <w:sz w:val="27"/>
          <w:szCs w:val="27"/>
        </w:rPr>
        <w:t>Администрацией района систематически осуществляется мониторинг организации деятельности по профилактике коррупционных и иных правонарушений в органах местного самоуправления Кантемировского муниципального района, информации о мерах по противодействию коррупции заслушивается на заседаниях Совета по противодействию коррупции. В 2021 году проведено 4 заседания Совета по противодействию коррупции.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 w:rsidRPr="0009785B">
        <w:rPr>
          <w:b/>
          <w:i/>
          <w:sz w:val="27"/>
          <w:szCs w:val="27"/>
        </w:rPr>
        <w:t xml:space="preserve"> </w:t>
      </w:r>
      <w:r>
        <w:rPr>
          <w:b/>
          <w:i/>
          <w:sz w:val="27"/>
          <w:szCs w:val="27"/>
        </w:rPr>
        <w:t xml:space="preserve">        </w:t>
      </w:r>
      <w:r w:rsidRPr="0009785B">
        <w:rPr>
          <w:b/>
          <w:i/>
          <w:sz w:val="27"/>
          <w:szCs w:val="27"/>
        </w:rPr>
        <w:t xml:space="preserve"> </w:t>
      </w:r>
      <w:r w:rsidRPr="0009785B">
        <w:rPr>
          <w:sz w:val="27"/>
          <w:szCs w:val="27"/>
        </w:rPr>
        <w:t>Организовано взаимодействие должностных лиц, к функциональным обязанностям которых относится выполнение и пресечение коррупционных правонарушений, с правоохранительными органами в вопросах профилактики коррупции в органах местного самоуправления. Нормативные правовые акты органов местного самоуправления с целью проверки направляются в прокуратуру района.</w:t>
      </w:r>
    </w:p>
    <w:p w:rsidR="002A1A75" w:rsidRPr="0009785B" w:rsidRDefault="002A1A75" w:rsidP="002A1A75">
      <w:pPr>
        <w:jc w:val="both"/>
        <w:rPr>
          <w:b/>
          <w:i/>
          <w:sz w:val="27"/>
          <w:szCs w:val="27"/>
        </w:rPr>
      </w:pPr>
    </w:p>
    <w:p w:rsidR="002A1A75" w:rsidRPr="0009785B" w:rsidRDefault="002A1A75" w:rsidP="002A1A7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09785B">
        <w:rPr>
          <w:sz w:val="27"/>
          <w:szCs w:val="27"/>
        </w:rPr>
        <w:t xml:space="preserve">В целях обеспечения открытости и гласности сведения о вакантных должностях муниципальной службы, информация о проведении конкурсов на замещение вакантных должностей, формирование кадрового резерва на муниципальной службе, резерва управленческих кадров публикуются на официальном сайте администрации Кантемировского муниципального района в разделе «Муниципальная служба». В 2021 году 1 должность муниципальной </w:t>
      </w:r>
      <w:r w:rsidRPr="0009785B">
        <w:rPr>
          <w:sz w:val="27"/>
          <w:szCs w:val="27"/>
        </w:rPr>
        <w:lastRenderedPageBreak/>
        <w:t>службы в администрации Кантемировского муниципального района замещена по итогам конкурса.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</w:t>
      </w:r>
      <w:r w:rsidRPr="0009785B">
        <w:rPr>
          <w:sz w:val="27"/>
          <w:szCs w:val="27"/>
        </w:rPr>
        <w:t xml:space="preserve"> В целях повышения эффективности деятельности подразделений и должностных лиц, ответственных за работу по профилактике коррупционных и иных правонарушений, в 2021 году курсы повышения квалификации по программе «</w:t>
      </w:r>
      <w:r w:rsidRPr="0009785B">
        <w:rPr>
          <w:color w:val="000000"/>
          <w:sz w:val="27"/>
          <w:szCs w:val="27"/>
        </w:rPr>
        <w:t xml:space="preserve">Правовое регулирование противодействия коррупции» прошла начальник сектора по управлению имуществом отдела по экономике и управлению имуществом администрации района, </w:t>
      </w:r>
      <w:r w:rsidRPr="0009785B">
        <w:rPr>
          <w:sz w:val="27"/>
          <w:szCs w:val="27"/>
        </w:rPr>
        <w:t xml:space="preserve">проводятся обучающие семинары. 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</w:t>
      </w:r>
      <w:r w:rsidRPr="0009785B">
        <w:rPr>
          <w:sz w:val="27"/>
          <w:szCs w:val="27"/>
        </w:rPr>
        <w:t xml:space="preserve"> В 2021 году сведения, содержащиеся в анкетах лиц, замещающих муниципальные должности, и муниципальных служащих об их родственниках и свойственниках в целях выявления возможного конфликта интересов, были актуализированы.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</w:t>
      </w:r>
      <w:r w:rsidRPr="0009785B">
        <w:rPr>
          <w:sz w:val="27"/>
          <w:szCs w:val="27"/>
        </w:rPr>
        <w:t>Информация об актах прокурорского реагирования по выявленным нарушениям законодательства о противодействии коррупции, а также информация о принятых мерах по устранению данных нарушений направлялась в управление по профилактике коррупционных и иных правонарушениях правительства Воронежской области.</w:t>
      </w:r>
    </w:p>
    <w:p w:rsidR="002A1A75" w:rsidRPr="0009785B" w:rsidRDefault="002A1A75" w:rsidP="002A1A75">
      <w:pPr>
        <w:jc w:val="both"/>
        <w:rPr>
          <w:b/>
          <w:i/>
          <w:sz w:val="27"/>
          <w:szCs w:val="27"/>
        </w:rPr>
      </w:pPr>
    </w:p>
    <w:p w:rsidR="002A1A75" w:rsidRPr="0009785B" w:rsidRDefault="002A1A75" w:rsidP="002A1A75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</w:t>
      </w:r>
      <w:r w:rsidRPr="0009785B">
        <w:rPr>
          <w:sz w:val="27"/>
          <w:szCs w:val="27"/>
        </w:rPr>
        <w:t>Проведена оценка коррупционных рисков, возникающих при реализации муниципальных функций. В декабре 2021 года на заседании Совета по противодействию коррупции в Кантемировском муниципальном районе рассмотрен отчет о проведенном мониторинге коррупционных рисков в администрации Кантемировского муниципального района за 2021 год. Утвержден реестр коррупционных рисков на 2022 год.  Все должности муниципальной службы включены в перечень должностей, связанных с коррупционными рисками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</w:p>
    <w:p w:rsidR="002A1A75" w:rsidRPr="0009785B" w:rsidRDefault="002A1A75" w:rsidP="002A1A75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 xml:space="preserve">2. Совершенствование правовых основ противодействия коррупции в Воронежской области и проведение антикоррупционной экспертизы   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 w:rsidRPr="0009785B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      </w:t>
      </w:r>
      <w:r w:rsidRPr="0009785B">
        <w:rPr>
          <w:b/>
          <w:sz w:val="27"/>
          <w:szCs w:val="27"/>
        </w:rPr>
        <w:t xml:space="preserve"> </w:t>
      </w:r>
      <w:r w:rsidRPr="0009785B">
        <w:rPr>
          <w:sz w:val="27"/>
          <w:szCs w:val="27"/>
        </w:rPr>
        <w:t>Юридической службой администрации района, а также лицами, ответственными за проведение антикоррупционной экспертизы в поселениях района, проводится антикоррупционная экспертиза проектов нормативных правовых актов и нормативных правовых актов представительных и исполнительных органов местного самоуправления.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>В 2021 году антикоррупционная экспертиза была проведена в отношении 796 проектов и 452 нормативных правовых актов органов местного самоуправления.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>Проекты нормативных правовых актов размещаются на сайтах органов местного самоуправления района с целью проведения независимой экспертизы.</w:t>
      </w:r>
    </w:p>
    <w:p w:rsidR="002A1A75" w:rsidRPr="0009785B" w:rsidRDefault="002A1A75" w:rsidP="002A1A75">
      <w:pPr>
        <w:jc w:val="both"/>
        <w:rPr>
          <w:b/>
          <w:sz w:val="27"/>
          <w:szCs w:val="27"/>
        </w:rPr>
      </w:pPr>
    </w:p>
    <w:p w:rsidR="002A1A75" w:rsidRPr="0009785B" w:rsidRDefault="002A1A75" w:rsidP="002A1A75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3. Соблюдение антикоррупционных стандартов при замещении государственных и муниципальных должностей и прохождении государственной и муниципальной службы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09785B">
        <w:rPr>
          <w:sz w:val="27"/>
          <w:szCs w:val="27"/>
        </w:rPr>
        <w:t xml:space="preserve">В администрации района осуществляется контроль за применением предусмотренных законодательством мер ответственности в каждом случае </w:t>
      </w:r>
      <w:r w:rsidRPr="0009785B">
        <w:rPr>
          <w:sz w:val="27"/>
          <w:szCs w:val="27"/>
        </w:rPr>
        <w:lastRenderedPageBreak/>
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12 заявлений муниципальных служащих были рассмотрены (6 –выполнение иной оплачиваемой деятельности, 5- уведомление о заключении трудового договора после увольнения, 1 – о возможном конфликте интересов), в одном случае выявлена возможность конфликта интересов.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В отношении 1 муниципального служащего применены меры дисциплинарной ответственности.</w:t>
      </w:r>
    </w:p>
    <w:p w:rsidR="002A1A75" w:rsidRPr="0009785B" w:rsidRDefault="002A1A75" w:rsidP="002A1A75">
      <w:pPr>
        <w:jc w:val="both"/>
        <w:rPr>
          <w:b/>
          <w:color w:val="C00000"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09785B">
        <w:rPr>
          <w:sz w:val="27"/>
          <w:szCs w:val="27"/>
        </w:rPr>
        <w:t>В мае - июне 2021 года проведен ретроспективный анализ сведений о доходах, расходах, об имуществе и обязательствах имущественного характера, представляемых муниципальными служащими Кантемировского муниципального района. Фактов несвоевременной подачи сведений о доходах, расходах, имуществе и обязательствах имущественного характера, подачи недостоверных сведений не установлено. Выявлены неточности в сведениях о доходах, расходах, об имуществе и обязательствах имущественного характера, представленных 3 муниципальными служащими.</w:t>
      </w:r>
      <w:r>
        <w:rPr>
          <w:sz w:val="27"/>
          <w:szCs w:val="27"/>
        </w:rPr>
        <w:t xml:space="preserve"> </w:t>
      </w:r>
      <w:r w:rsidRPr="0009785B">
        <w:rPr>
          <w:sz w:val="27"/>
          <w:szCs w:val="27"/>
        </w:rPr>
        <w:t>Виновные лица привлечены к дисциплинарной ответственности.</w:t>
      </w:r>
    </w:p>
    <w:p w:rsidR="002A1A75" w:rsidRPr="0009785B" w:rsidRDefault="004B34ED" w:rsidP="002A1A7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Администрацией </w:t>
      </w:r>
      <w:r w:rsidR="002A1A75" w:rsidRPr="0009785B">
        <w:rPr>
          <w:sz w:val="27"/>
          <w:szCs w:val="27"/>
        </w:rPr>
        <w:t xml:space="preserve">района осуществляется 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служащего. </w:t>
      </w:r>
      <w:r w:rsidR="002A1A75">
        <w:rPr>
          <w:sz w:val="27"/>
          <w:szCs w:val="27"/>
        </w:rPr>
        <w:t xml:space="preserve">     </w:t>
      </w:r>
      <w:r w:rsidR="002A1A75" w:rsidRPr="0009785B">
        <w:rPr>
          <w:sz w:val="27"/>
          <w:szCs w:val="27"/>
        </w:rPr>
        <w:t>В 2021 году рассмотрено 5 уведомлений муниципальных служащих о заключения ими трудового договора после увольнения с муниципальной службы.</w:t>
      </w:r>
    </w:p>
    <w:p w:rsidR="002A1A75" w:rsidRPr="0009785B" w:rsidRDefault="002A1A75" w:rsidP="002A1A7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09785B">
        <w:rPr>
          <w:sz w:val="27"/>
          <w:szCs w:val="27"/>
        </w:rPr>
        <w:t>С сообщениями о получении подарка в связи с должностным положением или исполнением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района в 2020 году муниципальные служащие не обращались.</w:t>
      </w:r>
    </w:p>
    <w:p w:rsidR="002A1A75" w:rsidRPr="0009785B" w:rsidRDefault="002A1A75" w:rsidP="002A1A75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 xml:space="preserve"> </w:t>
      </w:r>
    </w:p>
    <w:p w:rsidR="002A1A75" w:rsidRPr="0009785B" w:rsidRDefault="002A1A75" w:rsidP="002A1A75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4. Развитие институтов общественного контроля за соблюдением законодательства Российской Федерации о противодействии коррупции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>По вопросам проведения антикоррупционной работы и общественного контроля осуществляется взаимодействие с Общественной палатой Кантемировского района: информация о профилактике коррупции в органах местного самоуправления рассматривается на заседании Общественной палаты, проекты нормативных правовых актов, затрагивающие интересы граждан, направляются для рассмотрения.</w:t>
      </w:r>
    </w:p>
    <w:p w:rsidR="002A1A75" w:rsidRPr="0009785B" w:rsidRDefault="002A1A75" w:rsidP="002A1A7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>В состав комиссии по соблюдению требований к служебному поведению муниципальных служащих Кантемировского муниципального района и по урегулированию конфликта интересов включен представитель Общественной палаты Кантемировского муниципального района, представители профсоюзной организации администрации района.</w:t>
      </w:r>
    </w:p>
    <w:p w:rsidR="002A1A75" w:rsidRPr="0009785B" w:rsidRDefault="002A1A75" w:rsidP="002A1A7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</w:t>
      </w:r>
      <w:r w:rsidRPr="0009785B">
        <w:rPr>
          <w:sz w:val="27"/>
          <w:szCs w:val="27"/>
        </w:rPr>
        <w:t xml:space="preserve">Социально ориентированных некоммерческих организаций, осуществляющих в соответствии с учредительными документами деятельность в области противодействия коррупции, на территории Кантемировского муниципального района нет.  </w:t>
      </w:r>
    </w:p>
    <w:p w:rsidR="002A1A75" w:rsidRPr="0009785B" w:rsidRDefault="002A1A75" w:rsidP="002A1A7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A1A75" w:rsidRPr="0009785B" w:rsidRDefault="002A1A75" w:rsidP="002A1A75">
      <w:pPr>
        <w:jc w:val="both"/>
        <w:rPr>
          <w:b/>
          <w:sz w:val="27"/>
          <w:szCs w:val="27"/>
        </w:rPr>
      </w:pPr>
    </w:p>
    <w:p w:rsidR="002A1A75" w:rsidRPr="0009785B" w:rsidRDefault="002A1A75" w:rsidP="002A1A75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5. Регламентация исполнения государственных функций и предоставления государственных услуг</w:t>
      </w:r>
    </w:p>
    <w:p w:rsidR="002A1A75" w:rsidRPr="0009785B" w:rsidRDefault="002A1A75" w:rsidP="002A1A7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09785B">
        <w:rPr>
          <w:sz w:val="27"/>
          <w:szCs w:val="27"/>
        </w:rPr>
        <w:t>На территории Кантемировского муниципального района функционирует филиал автономного учреждения Воронежской области «Многофункциональный центр предоставления государственных и муниципальных услуг» и создано 14 удаленных рабочих мест 13 территориально – обособленных подразделений.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В 2021 году </w:t>
      </w:r>
      <w:r>
        <w:rPr>
          <w:sz w:val="27"/>
          <w:szCs w:val="27"/>
        </w:rPr>
        <w:t>актуализирован</w:t>
      </w:r>
      <w:r w:rsidRPr="0009785B">
        <w:rPr>
          <w:sz w:val="27"/>
          <w:szCs w:val="27"/>
        </w:rPr>
        <w:t xml:space="preserve"> перечень муниципальных услуг, предоставляемых через МФЦ, и внесены изменения в Соглашение, заключенное между администрацией района и всех поселений и АУ ВО «Многофункциональный центр предоставления государственных и муниципальных услуг».</w:t>
      </w:r>
    </w:p>
    <w:p w:rsidR="002A1A75" w:rsidRPr="0009785B" w:rsidRDefault="002A1A75" w:rsidP="002A1A7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</w:t>
      </w:r>
      <w:r w:rsidRPr="0009785B">
        <w:rPr>
          <w:sz w:val="27"/>
          <w:szCs w:val="27"/>
        </w:rPr>
        <w:t>В администрации района организовано и технически обеспечено межведомственное электронное взаимодействие при предоставлении государственных и муниципальных услуг, оборудовано 4 рабочих места, полностью исключена подача запросов на бумажных носителях в организации, подключенные к системе межведомственного взаимодействия. 10 сельских поселения обеспечены программным комплексом, позволяющим обеспечивать межведомственное взаимодействие.</w:t>
      </w:r>
    </w:p>
    <w:p w:rsidR="002A1A75" w:rsidRPr="0009785B" w:rsidRDefault="004B34ED" w:rsidP="002A1A7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</w:t>
      </w:r>
      <w:r w:rsidR="002A1A75" w:rsidRPr="0009785B">
        <w:rPr>
          <w:sz w:val="27"/>
          <w:szCs w:val="27"/>
        </w:rPr>
        <w:t xml:space="preserve">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 путем размещения и актуализации административных регламентов муниципальных услуг. 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09785B">
        <w:rPr>
          <w:sz w:val="27"/>
          <w:szCs w:val="27"/>
        </w:rPr>
        <w:t>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самоуправления, а также контактных данных органов  прокуратуры, органов внутренних дел Кантемировского муниципального района и Воронежской области размещены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организациями.</w:t>
      </w:r>
    </w:p>
    <w:p w:rsidR="002A1A75" w:rsidRPr="0009785B" w:rsidRDefault="002A1A75" w:rsidP="002A1A75">
      <w:pPr>
        <w:jc w:val="both"/>
        <w:rPr>
          <w:b/>
          <w:sz w:val="27"/>
          <w:szCs w:val="27"/>
        </w:rPr>
      </w:pPr>
    </w:p>
    <w:p w:rsidR="002A1A75" w:rsidRPr="0009785B" w:rsidRDefault="002A1A75" w:rsidP="002A1A75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6. Проведение антикоррупционного мониторинга</w:t>
      </w:r>
    </w:p>
    <w:p w:rsidR="002A1A75" w:rsidRPr="0009785B" w:rsidRDefault="004B34ED" w:rsidP="002A1A75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2A1A75" w:rsidRPr="0009785B">
        <w:rPr>
          <w:sz w:val="27"/>
          <w:szCs w:val="27"/>
        </w:rPr>
        <w:t>роводится анализ деятельности комиссий по соблюдению требований к служебному поведению муниципальных служащих и урегулированию конфликта интересов. С учетом проведенного анализа составляется план работы комиссией на следующий год.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 xml:space="preserve">В органах местного самоуправления Кантемировского муниципального района систематически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обязанностей уведомлять об обращении в целях склонения к совершению </w:t>
      </w:r>
      <w:r w:rsidRPr="0009785B">
        <w:rPr>
          <w:sz w:val="27"/>
          <w:szCs w:val="27"/>
        </w:rPr>
        <w:lastRenderedPageBreak/>
        <w:t>коррупционных правонарушений, вносятся изменения в нормативные правовые акты.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</w:p>
    <w:p w:rsidR="002A1A75" w:rsidRPr="0009785B" w:rsidRDefault="002A1A75" w:rsidP="002A1A75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7. Обеспечение доступа граждан к информации о деятельности органов государственной власти Воронежской области и местного самоуправления муниципальных образований Воронежской области</w:t>
      </w:r>
    </w:p>
    <w:p w:rsidR="002A1A75" w:rsidRPr="0009785B" w:rsidRDefault="002A1A75" w:rsidP="002A1A7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09785B">
        <w:rPr>
          <w:sz w:val="27"/>
          <w:szCs w:val="27"/>
        </w:rPr>
        <w:t>С целью улучшения обратной связи с гражданами и организациями, а также получения сигналов о фактах коррупции на официальном сайте администрации района размещен баннер с формой сообщения о фактах коррупции, в районной газете публиковались телефоны, по которым можно сообщить о фактах коррупции в органах местного самоуправления, номера телефонов, по которым можно сообщить о фактах коррупции, размещены на информационном антикоррупционном стенде в здании администрации района.</w:t>
      </w:r>
    </w:p>
    <w:p w:rsidR="002A1A75" w:rsidRPr="0009785B" w:rsidRDefault="002A1A75" w:rsidP="002A1A7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При организации «прямых линий» заявлений и обращений по вопросам антикоррупционного просвещения в администрацию района не поступало.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>Сведения о доходах, расходах, об имуществе и обязательствах имущественного характера лиц, замещающих муниципальные должности,</w:t>
      </w:r>
      <w:r w:rsidRPr="0009785B">
        <w:rPr>
          <w:b/>
          <w:i/>
          <w:sz w:val="27"/>
          <w:szCs w:val="27"/>
        </w:rPr>
        <w:t xml:space="preserve"> </w:t>
      </w:r>
      <w:r w:rsidRPr="0009785B">
        <w:rPr>
          <w:sz w:val="27"/>
          <w:szCs w:val="27"/>
        </w:rPr>
        <w:t>муниципальных служащих и членов их семей ежегодно публикуются на официальном сайте администрации района в сети «Интернет».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</w:p>
    <w:p w:rsidR="002A1A75" w:rsidRPr="0009785B" w:rsidRDefault="002A1A75" w:rsidP="002A1A75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 xml:space="preserve"> 8. Реализация требований законодательства Российской Федерации об осуществлении антикоррупционной работы в организациях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09785B">
        <w:rPr>
          <w:sz w:val="27"/>
          <w:szCs w:val="27"/>
        </w:rPr>
        <w:t>Администрацией района, а также структурными подразделениями администрации района, осуществляющими полномочия нанимателя по отношению к руководителям муниципальных учреждений, осуществляется прием, анализ сведений о доходах, расходах, об имуществе и обязательствах имущественного характера, предоставляемых лицами, претендующими на замещение должностей руководителей муниципальных учреждений и лицами, замещающими эти должности.</w:t>
      </w:r>
    </w:p>
    <w:p w:rsidR="002A1A75" w:rsidRPr="0009785B" w:rsidRDefault="002A1A75" w:rsidP="002A1A75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В 2020 году приняты и проанализированы сведения о доходах, расходах, об имуществе и обязательствах имущественного характера 40 руководителей муниципальных учреждений и членов их семей (в т.ч 1-при назначении на должность).</w:t>
      </w:r>
    </w:p>
    <w:p w:rsidR="002A1A75" w:rsidRPr="0009785B" w:rsidRDefault="002A1A75" w:rsidP="002A1A75">
      <w:pPr>
        <w:jc w:val="both"/>
        <w:rPr>
          <w:b/>
          <w:i/>
          <w:sz w:val="27"/>
          <w:szCs w:val="27"/>
        </w:rPr>
      </w:pPr>
    </w:p>
    <w:p w:rsidR="002A1A75" w:rsidRPr="0009785B" w:rsidRDefault="002A1A75" w:rsidP="002A1A75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9. Осуществление мер по противодействию коррупции в сфере закупок товаров, работ, услуг для обеспечения государственных и муниципальных нужд</w:t>
      </w:r>
    </w:p>
    <w:p w:rsidR="002A1A75" w:rsidRPr="0009785B" w:rsidRDefault="002A1A75" w:rsidP="002A1A75">
      <w:pPr>
        <w:ind w:firstLine="567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Деятельность по повышению эффективности противодействия коррупции обеспечивается постоянным мониторингом закупок.</w:t>
      </w:r>
    </w:p>
    <w:p w:rsidR="002A1A75" w:rsidRPr="0009785B" w:rsidRDefault="002A1A75" w:rsidP="002A1A75">
      <w:pPr>
        <w:spacing w:line="276" w:lineRule="auto"/>
        <w:ind w:firstLine="709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Ежеквартально осуществляется мониторинг информации, представленной муниципальными заказчиками, а также информации, размещенной на официальном сайте www.zakupki.gov.ru, на предмет выявления и оценки возможных коррупционных рисков при осуществлении муниципальных закупок. </w:t>
      </w:r>
    </w:p>
    <w:p w:rsidR="002A1A75" w:rsidRPr="0009785B" w:rsidRDefault="002A1A75" w:rsidP="002A1A75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09785B">
        <w:rPr>
          <w:color w:val="000000"/>
          <w:sz w:val="27"/>
          <w:szCs w:val="27"/>
        </w:rPr>
        <w:t xml:space="preserve">В соответствии с пунктом 2.9. постановления правительства Воронежской области от 27 января 2014 года № 42 «Об управлении по регулированию контрактной системы в сфере закупок Воронежской области» ежеквартально до </w:t>
      </w:r>
      <w:r w:rsidRPr="0009785B">
        <w:rPr>
          <w:color w:val="000000"/>
          <w:sz w:val="27"/>
          <w:szCs w:val="27"/>
        </w:rPr>
        <w:lastRenderedPageBreak/>
        <w:t>15 числа месяца, следующего за отчетным, осуществляется мониторинг закупок для нужд Кантемировского муниципального района, с предоставлением сводного мониторинга в управление по регулированию контрактной системы в сфере закупок Воронежской области.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В результате данного мониторинга осуществлено 1224 закупки, в том числе 1092 договора с единственным поставщиком на общую сумму 122,0 млн. рублей.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Проведено 70 процедур электронных аукционов, 6 открытых конкурсов в электронной форме, на участие в данных закупках подано 129 заявок, из которых 1 заявка была отклонена т.к. не соответствовала требованиям Федерального закона № 44-ФЗ. 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Заключено 132 муниципальных контракта на общую сумму 437,3 млн. руб., в том числе с субъектами малого предпринимательства – 88,93 %, в 13 (тринадцати) муниципальных контрактах по причине нарушения сроков исполнения контракта поставщиком, применено начисление неустойки (пени). 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Экономия при размещении муниципальных закупок путем проведения конкурентных способов составил 17,2 млн. рублей.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Подготовка, корректировка и размещение планов-графиков размещения заказов на поставки товаров, выполнение работ, оказание услуг для нужд заказчиков осуществляется своевременно, в соответствии с действующим законодательством (утверждается в течение десяти календарных дней после доведения до муниципального заказчика лимитов бюджетных обязательств).</w:t>
      </w:r>
    </w:p>
    <w:p w:rsidR="002A1A75" w:rsidRPr="0009785B" w:rsidRDefault="002A1A75" w:rsidP="002A1A75">
      <w:pPr>
        <w:jc w:val="both"/>
        <w:rPr>
          <w:b/>
          <w:sz w:val="27"/>
          <w:szCs w:val="27"/>
        </w:rPr>
      </w:pPr>
      <w:r>
        <w:rPr>
          <w:bCs/>
          <w:sz w:val="27"/>
          <w:szCs w:val="27"/>
        </w:rPr>
        <w:t xml:space="preserve">       </w:t>
      </w:r>
      <w:r w:rsidRPr="0009785B">
        <w:rPr>
          <w:bCs/>
          <w:sz w:val="27"/>
          <w:szCs w:val="27"/>
        </w:rPr>
        <w:t>В ноябре 2021 года в администрации района организовано добровольное предоставление муниципальными служащими (работниками), участвующими в осуществлении закупок, декларации о возможной личной заинтересованности. Декларации предоставили 6 муниципальных служащих</w:t>
      </w:r>
    </w:p>
    <w:p w:rsidR="002A1A75" w:rsidRPr="0009785B" w:rsidRDefault="002A1A75" w:rsidP="002A1A75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Разработан и утвержден реестр (карта) коррупционных рисков, возникающих при осуществлении закупок (утвержден Решением комиссии по соблюдению требований к служебному поведению муниципальных служащих и урегулированию конфликта интересов администрации Кантемировского муниципального района (Протокол от 20.11.202</w:t>
      </w:r>
      <w:r>
        <w:rPr>
          <w:sz w:val="27"/>
          <w:szCs w:val="27"/>
        </w:rPr>
        <w:t>0</w:t>
      </w:r>
      <w:r w:rsidRPr="0009785B">
        <w:rPr>
          <w:sz w:val="27"/>
          <w:szCs w:val="27"/>
        </w:rPr>
        <w:t xml:space="preserve"> года);</w:t>
      </w:r>
    </w:p>
    <w:p w:rsidR="002A1A75" w:rsidRPr="0009785B" w:rsidRDefault="002A1A75" w:rsidP="002A1A75">
      <w:pPr>
        <w:ind w:firstLine="708"/>
        <w:jc w:val="both"/>
        <w:rPr>
          <w:b/>
          <w:sz w:val="27"/>
          <w:szCs w:val="27"/>
        </w:rPr>
      </w:pPr>
      <w:r w:rsidRPr="0009785B">
        <w:rPr>
          <w:sz w:val="27"/>
          <w:szCs w:val="27"/>
        </w:rPr>
        <w:t>Разработан и утвержден План (реестр) мер направленных на минимизацию коррупционных рисков возникающих при осуществлении закупок (утвержден Решением комиссии по соблюдению требований к служебному поведению муниципальных служащих и урегулированию конфликта интересов администрации Кантемировского муниципального района (Протокол от 20.11.2020 года);</w:t>
      </w:r>
    </w:p>
    <w:p w:rsidR="002A1A75" w:rsidRPr="0009785B" w:rsidRDefault="002A1A75" w:rsidP="002A1A75">
      <w:pPr>
        <w:jc w:val="both"/>
        <w:rPr>
          <w:b/>
          <w:sz w:val="27"/>
          <w:szCs w:val="27"/>
        </w:rPr>
      </w:pPr>
    </w:p>
    <w:p w:rsidR="002A1A75" w:rsidRDefault="002A1A75" w:rsidP="002A1A75">
      <w:bookmarkStart w:id="0" w:name="_GoBack"/>
      <w:bookmarkEnd w:id="0"/>
    </w:p>
    <w:p w:rsidR="00222CA8" w:rsidRDefault="00222CA8"/>
    <w:sectPr w:rsidR="0022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8A"/>
    <w:rsid w:val="00222CA8"/>
    <w:rsid w:val="002A1A75"/>
    <w:rsid w:val="004B34ED"/>
    <w:rsid w:val="009C4E8A"/>
    <w:rsid w:val="00BD2732"/>
    <w:rsid w:val="00B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79F0"/>
  <w15:chartTrackingRefBased/>
  <w15:docId w15:val="{38908152-B553-476D-9C8F-AB965F8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1A7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Руководитель Аппарата</cp:lastModifiedBy>
  <cp:revision>5</cp:revision>
  <dcterms:created xsi:type="dcterms:W3CDTF">2022-09-07T06:03:00Z</dcterms:created>
  <dcterms:modified xsi:type="dcterms:W3CDTF">2022-09-07T06:36:00Z</dcterms:modified>
</cp:coreProperties>
</file>