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4E" w:rsidRPr="00FF7200" w:rsidRDefault="0095694E" w:rsidP="0095694E">
      <w:pPr>
        <w:keepNext/>
        <w:spacing w:after="0" w:line="240" w:lineRule="auto"/>
        <w:ind w:left="3544"/>
        <w:outlineLvl w:val="0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FF7200">
        <w:rPr>
          <w:rFonts w:ascii="Arial" w:eastAsia="Times New Roman" w:hAnsi="Arial" w:cs="Arial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46672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Государственное Учреждение - </w:t>
      </w:r>
      <w:r w:rsidR="0095694E"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Управление Пенсионного фонда</w:t>
      </w:r>
    </w:p>
    <w:p w:rsidR="0095694E" w:rsidRDefault="0095694E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Российской Федерации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</w:t>
      </w:r>
      <w:r w:rsidR="0082057A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</w:t>
      </w:r>
      <w:proofErr w:type="spellStart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Россошанском</w:t>
      </w:r>
      <w:proofErr w:type="spellEnd"/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район</w:t>
      </w:r>
      <w:r w:rsidR="00B0529B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е</w:t>
      </w:r>
      <w:r w:rsidRPr="00210FD2"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 xml:space="preserve"> Воронежской области</w:t>
      </w:r>
    </w:p>
    <w:p w:rsidR="00B0529B" w:rsidRDefault="00B0529B" w:rsidP="0095694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(межрайонное)</w:t>
      </w:r>
    </w:p>
    <w:p w:rsidR="0082057A" w:rsidRPr="00210FD2" w:rsidRDefault="0082057A" w:rsidP="0082057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  <w:t>Клиентская служба (на правах отдела) (в Кантемировском районе)</w:t>
      </w:r>
    </w:p>
    <w:p w:rsidR="0095694E" w:rsidRPr="00D74AB7" w:rsidRDefault="0095694E" w:rsidP="009569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</w:pPr>
      <w:r w:rsidRPr="0095694E">
        <w:rPr>
          <w:rFonts w:ascii="Times New Roman" w:eastAsia="Times New Roman" w:hAnsi="Times New Roman" w:cs="Times New Roman"/>
          <w:b/>
          <w:color w:val="548DD4"/>
          <w:sz w:val="26"/>
          <w:szCs w:val="26"/>
          <w:lang w:eastAsia="ru-RU"/>
        </w:rPr>
        <w:t>__________________________________________________________________</w:t>
      </w:r>
    </w:p>
    <w:p w:rsidR="006B2A7E" w:rsidRPr="000F6D0A" w:rsidRDefault="000F6D0A" w:rsidP="006B2A7E">
      <w:pPr>
        <w:pStyle w:val="1"/>
        <w:spacing w:before="0" w:line="240" w:lineRule="auto"/>
        <w:jc w:val="center"/>
        <w:rPr>
          <w:i/>
          <w:color w:val="FF0000"/>
        </w:rPr>
      </w:pPr>
      <w:r>
        <w:rPr>
          <w:i/>
          <w:color w:val="FF0000"/>
        </w:rPr>
        <w:t>Вторая пенсия для военных пенсионеров</w:t>
      </w:r>
    </w:p>
    <w:p w:rsidR="007C5145" w:rsidRPr="007C5145" w:rsidRDefault="007C5145" w:rsidP="00F16F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F6D0A" w:rsidRPr="000F6D0A" w:rsidRDefault="00190984" w:rsidP="000F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Государственное учреждение - Управление Пенсионного фонда 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Российской </w:t>
      </w:r>
      <w:r w:rsidR="00AA7B3D"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едерации в </w:t>
      </w:r>
      <w:proofErr w:type="spellStart"/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Россошанском</w:t>
      </w:r>
      <w:proofErr w:type="spellEnd"/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Воронежской области (межрайонное)</w:t>
      </w:r>
      <w:r w:rsid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напоминает, что н</w:t>
      </w:r>
      <w:r w:rsidR="000F6D0A"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екоторые бывшие военные (военнослужащие, работники прокуратуры, Министерства обороны РФ, МВД, ФСБ и ряд других ведомств), получающие одну пенсию по линии силовых ведомств и работавшие в гражданских профессиях, могут при определенных условиях быть получателями и второй пенсии, но уже по линии ПФР. </w:t>
      </w:r>
      <w:proofErr w:type="gramEnd"/>
    </w:p>
    <w:p w:rsidR="000F6D0A" w:rsidRPr="000F6D0A" w:rsidRDefault="000F6D0A" w:rsidP="000F6D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 чтобы у военного пенсионера возникло право на назначение второй пенсии (страховой пенсии по старости) необходимо:</w:t>
      </w:r>
    </w:p>
    <w:p w:rsidR="000F6D0A" w:rsidRPr="000F6D0A" w:rsidRDefault="000F6D0A" w:rsidP="000F6D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достигнуть на момент назначения пенсии общеустановленного пенсионного возраста, который, начиная с января 2019 года, поэтапно увеличивается и должен с 2028 года составлять для женщин 60 лет, а для мужчин 65 лет.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льготного периода пенсия в 2019г. назначается женщинам в возрасте 55,5 лет и мужчинам в возрасте 60,5 лет. 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Страховая пенсия по старости военному пенсионеру также может быть назначена и досрочно, например, если он работал в тяжелых или вредных условиях труда;</w:t>
      </w:r>
    </w:p>
    <w:p w:rsidR="000F6D0A" w:rsidRPr="000F6D0A" w:rsidRDefault="000F6D0A" w:rsidP="000F6D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регистрацию в системе обязательного пенсионного страхования, чтобы сведения о начисленных и уплаченных работодателем страховых взносах, а также о периоды работы в гражданских учреждениях были отражены на индивидуальном лицевом счете в ПФР;</w:t>
      </w:r>
    </w:p>
    <w:p w:rsidR="000F6D0A" w:rsidRPr="000F6D0A" w:rsidRDefault="000F6D0A" w:rsidP="000F6D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иметь стаж работы в гражданских организациях, не учтенный при назначении «военной» пенсии, например,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это не менее 10 лет страхового стажа);</w:t>
      </w:r>
    </w:p>
    <w:p w:rsidR="000F6D0A" w:rsidRDefault="000F6D0A" w:rsidP="000F6D0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иметь в наличии требуемую сумму индивидуальных пенсионных коэффициентов (баллов), например,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– это 16,2 пенсионных балла Требования к количеству баллов также постепенно повышается, как и требования к стажу и возрасту выхода на пенсию.</w:t>
      </w:r>
    </w:p>
    <w:p w:rsidR="000F6D0A" w:rsidRPr="000F6D0A" w:rsidRDefault="000F6D0A" w:rsidP="000F6D0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6D0A" w:rsidRPr="000F6D0A" w:rsidRDefault="000F6D0A" w:rsidP="000F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 военного пенсионера соблюдены все вышеуказанные условия, то он может обратиться с заявлением о назначении страховой пенсии по старости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Подать заявление можно несколькими способами: лично при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визите в ПФР, через филиал МФЦ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 электронном виде через Личный кабинет на сайте Пенсионного фонда России или портале </w:t>
      </w:r>
      <w:proofErr w:type="spellStart"/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F6D0A" w:rsidRPr="000F6D0A" w:rsidRDefault="000F6D0A" w:rsidP="000F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>К заявлению о назначении пенсии должны быть приобщены: документ, удостоверяющий личность и документы, подтверждающие «гражданский» стаж (трудовая книжка, трудовой договор или иные документы).</w:t>
      </w:r>
    </w:p>
    <w:p w:rsidR="000F6D0A" w:rsidRPr="000F6D0A" w:rsidRDefault="000F6D0A" w:rsidP="000F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что военным пенсионерам страховая пенсия по старости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назначается 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без учета фиксированной выплаты.</w:t>
      </w:r>
    </w:p>
    <w:p w:rsidR="000F6D0A" w:rsidRPr="000F6D0A" w:rsidRDefault="000F6D0A" w:rsidP="000F6D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наличии пенсионных накоплений военный пенсионер может обратиться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Pr="000F6D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ПФР ил НПФ (если пенсионные накопления формировались там) с заявлением о выплате средств пенсионных накоплений.</w:t>
      </w:r>
      <w:bookmarkStart w:id="0" w:name="_GoBack"/>
      <w:bookmarkEnd w:id="0"/>
    </w:p>
    <w:sectPr w:rsidR="000F6D0A" w:rsidRPr="000F6D0A" w:rsidSect="00231C41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02"/>
    <w:multiLevelType w:val="multilevel"/>
    <w:tmpl w:val="64FC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D38C7"/>
    <w:multiLevelType w:val="multilevel"/>
    <w:tmpl w:val="C51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B1217"/>
    <w:multiLevelType w:val="multilevel"/>
    <w:tmpl w:val="46385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E6FD9"/>
    <w:multiLevelType w:val="multilevel"/>
    <w:tmpl w:val="5E3A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5E"/>
    <w:multiLevelType w:val="multilevel"/>
    <w:tmpl w:val="1310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C441A"/>
    <w:multiLevelType w:val="multilevel"/>
    <w:tmpl w:val="BA04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A2933"/>
    <w:multiLevelType w:val="multilevel"/>
    <w:tmpl w:val="831E7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220CEC"/>
    <w:multiLevelType w:val="multilevel"/>
    <w:tmpl w:val="C8F4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F37BCE"/>
    <w:multiLevelType w:val="multilevel"/>
    <w:tmpl w:val="DFB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92F6D"/>
    <w:multiLevelType w:val="multilevel"/>
    <w:tmpl w:val="6B0AB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900996"/>
    <w:multiLevelType w:val="multilevel"/>
    <w:tmpl w:val="DD70A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D1307"/>
    <w:multiLevelType w:val="multilevel"/>
    <w:tmpl w:val="698C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023C1"/>
    <w:multiLevelType w:val="multilevel"/>
    <w:tmpl w:val="99DC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1A26A9"/>
    <w:multiLevelType w:val="multilevel"/>
    <w:tmpl w:val="A018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7C5729"/>
    <w:multiLevelType w:val="multilevel"/>
    <w:tmpl w:val="0B6A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D1FC6"/>
    <w:multiLevelType w:val="multilevel"/>
    <w:tmpl w:val="2A8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0C02EA"/>
    <w:multiLevelType w:val="multilevel"/>
    <w:tmpl w:val="0A70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F7089"/>
    <w:multiLevelType w:val="multilevel"/>
    <w:tmpl w:val="24FA1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3D798F"/>
    <w:multiLevelType w:val="multilevel"/>
    <w:tmpl w:val="8DBC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3C436F"/>
    <w:multiLevelType w:val="multilevel"/>
    <w:tmpl w:val="707E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7"/>
  </w:num>
  <w:num w:numId="7">
    <w:abstractNumId w:val="11"/>
  </w:num>
  <w:num w:numId="8">
    <w:abstractNumId w:val="17"/>
  </w:num>
  <w:num w:numId="9">
    <w:abstractNumId w:val="3"/>
  </w:num>
  <w:num w:numId="10">
    <w:abstractNumId w:val="18"/>
  </w:num>
  <w:num w:numId="11">
    <w:abstractNumId w:val="4"/>
  </w:num>
  <w:num w:numId="12">
    <w:abstractNumId w:val="12"/>
  </w:num>
  <w:num w:numId="13">
    <w:abstractNumId w:val="19"/>
  </w:num>
  <w:num w:numId="14">
    <w:abstractNumId w:val="1"/>
  </w:num>
  <w:num w:numId="15">
    <w:abstractNumId w:val="14"/>
  </w:num>
  <w:num w:numId="16">
    <w:abstractNumId w:val="10"/>
  </w:num>
  <w:num w:numId="17">
    <w:abstractNumId w:val="9"/>
  </w:num>
  <w:num w:numId="18">
    <w:abstractNumId w:val="13"/>
  </w:num>
  <w:num w:numId="19">
    <w:abstractNumId w:val="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5F0E"/>
    <w:rsid w:val="00024FB9"/>
    <w:rsid w:val="00033C07"/>
    <w:rsid w:val="000865C0"/>
    <w:rsid w:val="0009046F"/>
    <w:rsid w:val="000A789D"/>
    <w:rsid w:val="000F6D0A"/>
    <w:rsid w:val="001717EB"/>
    <w:rsid w:val="00190984"/>
    <w:rsid w:val="001A637A"/>
    <w:rsid w:val="001B099A"/>
    <w:rsid w:val="001B48CF"/>
    <w:rsid w:val="001C25C5"/>
    <w:rsid w:val="00210FD2"/>
    <w:rsid w:val="00231C41"/>
    <w:rsid w:val="00232A2C"/>
    <w:rsid w:val="00263C91"/>
    <w:rsid w:val="0028170F"/>
    <w:rsid w:val="002F6ADC"/>
    <w:rsid w:val="00316F90"/>
    <w:rsid w:val="003C02EB"/>
    <w:rsid w:val="00512579"/>
    <w:rsid w:val="0054259B"/>
    <w:rsid w:val="00611C6F"/>
    <w:rsid w:val="006B1702"/>
    <w:rsid w:val="006B2A7E"/>
    <w:rsid w:val="006F25C7"/>
    <w:rsid w:val="0072772B"/>
    <w:rsid w:val="007C5145"/>
    <w:rsid w:val="00810542"/>
    <w:rsid w:val="0082057A"/>
    <w:rsid w:val="00822074"/>
    <w:rsid w:val="00825F0E"/>
    <w:rsid w:val="0085558F"/>
    <w:rsid w:val="008651B6"/>
    <w:rsid w:val="008B6678"/>
    <w:rsid w:val="008C3C76"/>
    <w:rsid w:val="00950DAA"/>
    <w:rsid w:val="0095694E"/>
    <w:rsid w:val="00967BA0"/>
    <w:rsid w:val="00972E9F"/>
    <w:rsid w:val="009F3816"/>
    <w:rsid w:val="00A26C66"/>
    <w:rsid w:val="00A440C9"/>
    <w:rsid w:val="00A61628"/>
    <w:rsid w:val="00AA7B3D"/>
    <w:rsid w:val="00AD240E"/>
    <w:rsid w:val="00B0529B"/>
    <w:rsid w:val="00BD7FD3"/>
    <w:rsid w:val="00CA7C13"/>
    <w:rsid w:val="00CB01DE"/>
    <w:rsid w:val="00D74AB7"/>
    <w:rsid w:val="00D83B0D"/>
    <w:rsid w:val="00DA193D"/>
    <w:rsid w:val="00E01390"/>
    <w:rsid w:val="00E42A92"/>
    <w:rsid w:val="00E759FB"/>
    <w:rsid w:val="00F07C9E"/>
    <w:rsid w:val="00F16F7F"/>
    <w:rsid w:val="00FF7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A92"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5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5F0E"/>
    <w:rPr>
      <w:color w:val="0000FF"/>
      <w:u w:val="single"/>
    </w:rPr>
  </w:style>
  <w:style w:type="character" w:customStyle="1" w:styleId="label">
    <w:name w:val="label"/>
    <w:basedOn w:val="a0"/>
    <w:rsid w:val="00825F0E"/>
  </w:style>
  <w:style w:type="table" w:styleId="a4">
    <w:name w:val="Table Grid"/>
    <w:basedOn w:val="a1"/>
    <w:uiPriority w:val="59"/>
    <w:rsid w:val="008555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6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5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94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7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759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5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9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B4024-B6C4-4DF7-BDA2-7BE133614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2434</Characters>
  <Application>Microsoft Office Word</Application>
  <DocSecurity>0</DocSecurity>
  <Lines>47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046SavitskayaIA</cp:lastModifiedBy>
  <cp:revision>3</cp:revision>
  <cp:lastPrinted>2018-02-13T10:14:00Z</cp:lastPrinted>
  <dcterms:created xsi:type="dcterms:W3CDTF">2019-09-10T07:35:00Z</dcterms:created>
  <dcterms:modified xsi:type="dcterms:W3CDTF">2019-09-12T05:05:00Z</dcterms:modified>
</cp:coreProperties>
</file>