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A5" w:rsidRPr="00596229" w:rsidRDefault="00FE4C4E" w:rsidP="00596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29">
        <w:rPr>
          <w:rFonts w:ascii="Times New Roman" w:hAnsi="Times New Roman" w:cs="Times New Roman"/>
          <w:b/>
          <w:sz w:val="28"/>
          <w:szCs w:val="28"/>
        </w:rPr>
        <w:t>Горячая линия по вопросам предоставления сведений из Государственного кадастра недвижимости</w:t>
      </w:r>
    </w:p>
    <w:p w:rsidR="00B33A98" w:rsidRPr="00596229" w:rsidRDefault="00B33A98" w:rsidP="0059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DF" w:rsidRPr="00596229" w:rsidRDefault="00FE4C4E" w:rsidP="0059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29">
        <w:rPr>
          <w:rFonts w:ascii="Times New Roman" w:hAnsi="Times New Roman" w:cs="Times New Roman"/>
          <w:sz w:val="28"/>
          <w:szCs w:val="28"/>
        </w:rPr>
        <w:t xml:space="preserve">25 сентября 2015 года с 10:00 до 12:00 в филиале ФГБУ «Федеральная Кадастровая Палата  </w:t>
      </w:r>
      <w:proofErr w:type="spellStart"/>
      <w:r w:rsidRPr="005962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96229">
        <w:rPr>
          <w:rFonts w:ascii="Times New Roman" w:hAnsi="Times New Roman" w:cs="Times New Roman"/>
          <w:sz w:val="28"/>
          <w:szCs w:val="28"/>
        </w:rPr>
        <w:t>» состоится «горячая линия»  по вопросам приема документов на государственный кадастровый учет и на предоставление сведений, внесенных в государственный кадастр недвижимости, а также сроках рассмотрения документов.</w:t>
      </w:r>
    </w:p>
    <w:p w:rsidR="00FE4C4E" w:rsidRPr="00596229" w:rsidRDefault="00FE4C4E" w:rsidP="0059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29">
        <w:rPr>
          <w:rFonts w:ascii="Times New Roman" w:hAnsi="Times New Roman" w:cs="Times New Roman"/>
          <w:sz w:val="28"/>
          <w:szCs w:val="28"/>
        </w:rPr>
        <w:t xml:space="preserve">В каком виде можно </w:t>
      </w:r>
      <w:proofErr w:type="gramStart"/>
      <w:r w:rsidRPr="0059622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96229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государственных услуг? Какова стоимость предоставления </w:t>
      </w:r>
      <w:proofErr w:type="gramStart"/>
      <w:r w:rsidRPr="00596229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59622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596229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596229">
        <w:rPr>
          <w:rFonts w:ascii="Times New Roman" w:hAnsi="Times New Roman" w:cs="Times New Roman"/>
          <w:sz w:val="28"/>
          <w:szCs w:val="28"/>
        </w:rPr>
        <w:t xml:space="preserve"> случаях эта процедура осуществляется бесплатно? Какие существуют способы предоставления сведений, внесенных в ГКН? По каким адресам и графику осуществляется работа окон приема?</w:t>
      </w:r>
    </w:p>
    <w:p w:rsidR="00FE4C4E" w:rsidRPr="00596229" w:rsidRDefault="00FE4C4E" w:rsidP="0059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29">
        <w:rPr>
          <w:rFonts w:ascii="Times New Roman" w:hAnsi="Times New Roman" w:cs="Times New Roman"/>
          <w:sz w:val="28"/>
          <w:szCs w:val="28"/>
        </w:rPr>
        <w:t>На эти и другие вопросы будут предоставлены ответы в указанный день и время по телефону «горячей линии»: 200-80-51</w:t>
      </w:r>
    </w:p>
    <w:p w:rsidR="00B33A98" w:rsidRDefault="00B33A98"/>
    <w:sectPr w:rsidR="00B33A98" w:rsidSect="001A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98"/>
    <w:rsid w:val="001A140E"/>
    <w:rsid w:val="001B1476"/>
    <w:rsid w:val="00355765"/>
    <w:rsid w:val="00367DA7"/>
    <w:rsid w:val="00596229"/>
    <w:rsid w:val="00A104AC"/>
    <w:rsid w:val="00B33A98"/>
    <w:rsid w:val="00E42EDF"/>
    <w:rsid w:val="00F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FKP</dc:creator>
  <cp:keywords/>
  <dc:description/>
  <cp:lastModifiedBy>alla</cp:lastModifiedBy>
  <cp:revision>3</cp:revision>
  <dcterms:created xsi:type="dcterms:W3CDTF">2015-09-17T05:52:00Z</dcterms:created>
  <dcterms:modified xsi:type="dcterms:W3CDTF">2015-09-17T10:59:00Z</dcterms:modified>
</cp:coreProperties>
</file>